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877D6" w:rsidRDefault="00397A5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877D6" w:rsidRDefault="006877D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877D6" w:rsidRDefault="006877D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877D6" w:rsidRDefault="006877D6">
      <w:bookmarkStart w:id="0" w:name="_heading=h.gjdgxs" w:colFirst="0" w:colLast="0"/>
      <w:bookmarkEnd w:id="0"/>
    </w:p>
    <w:p w14:paraId="00000005" w14:textId="77777777" w:rsidR="006877D6" w:rsidRDefault="006877D6"/>
    <w:p w14:paraId="00000006" w14:textId="77777777" w:rsidR="006877D6" w:rsidRDefault="00397A5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877D6" w:rsidRDefault="006877D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877D6" w:rsidRDefault="006877D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877D6" w:rsidRDefault="00397A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877D6" w:rsidRDefault="006877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877D6" w:rsidRDefault="006877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877D6" w:rsidRDefault="00397A5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6877D6" w:rsidRDefault="006877D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877D6" w:rsidRDefault="00397A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6877D6" w:rsidRDefault="00397A5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877D6" w:rsidRDefault="00397A5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877D6" w:rsidRDefault="00397A5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  <w:bookmarkStart w:id="1" w:name="_GoBack"/>
      <w:bookmarkEnd w:id="1"/>
    </w:p>
    <w:p w14:paraId="00000012" w14:textId="77777777" w:rsidR="006877D6" w:rsidRDefault="006877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877D6" w:rsidRDefault="006877D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877D6" w:rsidRDefault="006877D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877D6" w:rsidRDefault="006877D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877D6" w:rsidRDefault="006877D6">
      <w:pPr>
        <w:pStyle w:val="Ttulo1"/>
        <w:jc w:val="center"/>
        <w:rPr>
          <w:sz w:val="18"/>
          <w:szCs w:val="18"/>
        </w:rPr>
      </w:pPr>
    </w:p>
    <w:p w14:paraId="00000017" w14:textId="77777777" w:rsidR="006877D6" w:rsidRDefault="00397A5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877D6" w:rsidRDefault="006877D6"/>
    <w:p w14:paraId="00000019" w14:textId="77777777" w:rsidR="006877D6" w:rsidRDefault="00397A5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911D62B" w:rsidR="006877D6" w:rsidRDefault="00397A5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81130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6877D6" w:rsidRDefault="006877D6"/>
    <w:sectPr w:rsidR="006877D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E0905" w14:textId="77777777" w:rsidR="00397A55" w:rsidRDefault="00397A55">
      <w:r>
        <w:separator/>
      </w:r>
    </w:p>
  </w:endnote>
  <w:endnote w:type="continuationSeparator" w:id="0">
    <w:p w14:paraId="62A3F4AB" w14:textId="77777777" w:rsidR="00397A55" w:rsidRDefault="0039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877D6" w:rsidRDefault="00397A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0B785" w14:textId="77777777" w:rsidR="00397A55" w:rsidRDefault="00397A55">
      <w:r>
        <w:separator/>
      </w:r>
    </w:p>
  </w:footnote>
  <w:footnote w:type="continuationSeparator" w:id="0">
    <w:p w14:paraId="134FFFE4" w14:textId="77777777" w:rsidR="00397A55" w:rsidRDefault="0039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877D6" w:rsidRDefault="00397A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877D6" w:rsidRDefault="006877D6">
    <w:pPr>
      <w:rPr>
        <w:rFonts w:ascii="Cambria" w:eastAsia="Cambria" w:hAnsi="Cambria" w:cs="Cambria"/>
        <w:b/>
        <w:sz w:val="20"/>
        <w:szCs w:val="20"/>
      </w:rPr>
    </w:pPr>
  </w:p>
  <w:p w14:paraId="0000001F" w14:textId="326DF243" w:rsidR="006877D6" w:rsidRPr="00381130" w:rsidRDefault="00381130" w:rsidP="003811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81130">
      <w:rPr>
        <w:rFonts w:ascii="Cambria" w:eastAsia="Cambria" w:hAnsi="Cambria" w:cs="Cambria"/>
        <w:b/>
        <w:color w:val="000000"/>
      </w:rPr>
      <w:t>Licitación Pública Nacional Mixta No. 40051001-045-23 (CAGEG-045/2023), para la Adquisición de Otros Mobiliarios y Equipo de Administración</w:t>
    </w:r>
  </w:p>
  <w:p w14:paraId="3EF3D154" w14:textId="77777777" w:rsidR="00381130" w:rsidRDefault="003811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B1800"/>
    <w:multiLevelType w:val="multilevel"/>
    <w:tmpl w:val="E4844D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77D6"/>
    <w:rsid w:val="00381130"/>
    <w:rsid w:val="00397A55"/>
    <w:rsid w:val="0068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2023-06-27T17:35:00Z</dcterms:modified>
</cp:coreProperties>
</file>